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FFD" w:rsidRPr="00447B5F" w:rsidRDefault="00193FFD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p w:rsidR="00785937" w:rsidRDefault="00193FFD" w:rsidP="00083835">
      <w:pPr>
        <w:spacing w:after="0" w:line="240" w:lineRule="auto"/>
        <w:rPr>
          <w:rFonts w:ascii="Arial" w:hAnsi="Arial" w:cs="Arial"/>
          <w:szCs w:val="2"/>
        </w:rPr>
      </w:pPr>
      <w:r>
        <w:rPr>
          <w:rFonts w:ascii="Arial" w:hAnsi="Arial" w:cs="Arial"/>
          <w:szCs w:val="2"/>
        </w:rPr>
        <w:t>Ce tableau peut servir de matrice pour les élèves de première et terminale STL biotechnologie pour analyser une situation de travail exposant au risque biologique</w:t>
      </w:r>
    </w:p>
    <w:p w:rsidR="00083835" w:rsidRDefault="00083835" w:rsidP="00083835">
      <w:pPr>
        <w:spacing w:after="0" w:line="240" w:lineRule="auto"/>
        <w:rPr>
          <w:rFonts w:ascii="Arial" w:hAnsi="Arial" w:cs="Arial"/>
          <w:szCs w:val="2"/>
        </w:rPr>
      </w:pPr>
    </w:p>
    <w:tbl>
      <w:tblPr>
        <w:tblStyle w:val="Grilledutableau"/>
        <w:tblW w:w="15417" w:type="dxa"/>
        <w:tblLook w:val="04A0" w:firstRow="1" w:lastRow="0" w:firstColumn="1" w:lastColumn="0" w:noHBand="0" w:noVBand="1"/>
      </w:tblPr>
      <w:tblGrid>
        <w:gridCol w:w="1710"/>
        <w:gridCol w:w="1865"/>
        <w:gridCol w:w="2345"/>
        <w:gridCol w:w="2410"/>
        <w:gridCol w:w="1843"/>
        <w:gridCol w:w="5244"/>
      </w:tblGrid>
      <w:tr w:rsidR="00083835" w:rsidRPr="00236162" w:rsidTr="00083835">
        <w:trPr>
          <w:trHeight w:val="986"/>
        </w:trPr>
        <w:tc>
          <w:tcPr>
            <w:tcW w:w="15417" w:type="dxa"/>
            <w:gridSpan w:val="6"/>
            <w:shd w:val="clear" w:color="auto" w:fill="C5E0B3" w:themeFill="accent6" w:themeFillTint="66"/>
            <w:vAlign w:val="center"/>
          </w:tcPr>
          <w:p w:rsidR="00083835" w:rsidRDefault="00083835" w:rsidP="00083835">
            <w:pPr>
              <w:tabs>
                <w:tab w:val="left" w:leader="dot" w:pos="14602"/>
              </w:tabs>
              <w:rPr>
                <w:rFonts w:ascii="Arial" w:hAnsi="Arial" w:cs="Arial"/>
                <w:sz w:val="24"/>
                <w:szCs w:val="24"/>
              </w:rPr>
            </w:pPr>
            <w:r w:rsidRPr="00447B5F">
              <w:rPr>
                <w:rFonts w:ascii="Arial" w:hAnsi="Arial" w:cs="Arial"/>
                <w:b/>
                <w:sz w:val="28"/>
                <w:szCs w:val="28"/>
              </w:rPr>
              <w:t>Situation de travail</w:t>
            </w:r>
            <w:r>
              <w:rPr>
                <w:rFonts w:ascii="Arial" w:hAnsi="Arial" w:cs="Arial"/>
                <w:sz w:val="24"/>
                <w:szCs w:val="24"/>
              </w:rPr>
              <w:t> :</w:t>
            </w:r>
            <w:r w:rsidRPr="0023616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:rsidR="00083835" w:rsidRPr="00236162" w:rsidRDefault="00083835" w:rsidP="00083835">
            <w:pPr>
              <w:tabs>
                <w:tab w:val="left" w:leader="dot" w:pos="1460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574390" w:rsidRPr="00447B5F" w:rsidTr="00271AE1">
        <w:trPr>
          <w:trHeight w:val="693"/>
        </w:trPr>
        <w:tc>
          <w:tcPr>
            <w:tcW w:w="3575" w:type="dxa"/>
            <w:gridSpan w:val="2"/>
            <w:shd w:val="clear" w:color="auto" w:fill="FFF2CC" w:themeFill="accent4" w:themeFillTint="33"/>
            <w:vAlign w:val="center"/>
          </w:tcPr>
          <w:p w:rsidR="00574390" w:rsidRPr="00447B5F" w:rsidRDefault="00574390" w:rsidP="00271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7B5F">
              <w:rPr>
                <w:rFonts w:ascii="Arial" w:hAnsi="Arial" w:cs="Arial"/>
                <w:b/>
                <w:sz w:val="28"/>
                <w:szCs w:val="28"/>
              </w:rPr>
              <w:t>Danger et voie(s) d’exposition</w:t>
            </w:r>
          </w:p>
        </w:tc>
        <w:tc>
          <w:tcPr>
            <w:tcW w:w="2345" w:type="dxa"/>
            <w:vMerge w:val="restart"/>
            <w:vAlign w:val="center"/>
          </w:tcPr>
          <w:p w:rsidR="00574390" w:rsidRPr="00447B5F" w:rsidRDefault="00574390" w:rsidP="00271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7B5F">
              <w:rPr>
                <w:rFonts w:ascii="Arial" w:hAnsi="Arial" w:cs="Arial"/>
                <w:b/>
                <w:sz w:val="28"/>
                <w:szCs w:val="28"/>
              </w:rPr>
              <w:t>Situation exposante</w:t>
            </w:r>
          </w:p>
        </w:tc>
        <w:tc>
          <w:tcPr>
            <w:tcW w:w="2410" w:type="dxa"/>
            <w:vMerge w:val="restart"/>
            <w:shd w:val="clear" w:color="auto" w:fill="FBDED5"/>
            <w:vAlign w:val="center"/>
          </w:tcPr>
          <w:p w:rsidR="00574390" w:rsidRPr="00447B5F" w:rsidRDefault="00574390" w:rsidP="00271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7B5F">
              <w:rPr>
                <w:rFonts w:ascii="Arial" w:hAnsi="Arial" w:cs="Arial"/>
                <w:b/>
                <w:sz w:val="28"/>
                <w:szCs w:val="28"/>
              </w:rPr>
              <w:t>Evènement déclencheur</w:t>
            </w:r>
          </w:p>
        </w:tc>
        <w:tc>
          <w:tcPr>
            <w:tcW w:w="1843" w:type="dxa"/>
            <w:vMerge w:val="restart"/>
            <w:shd w:val="clear" w:color="auto" w:fill="FBDED5"/>
            <w:vAlign w:val="center"/>
          </w:tcPr>
          <w:p w:rsidR="00574390" w:rsidRPr="00447B5F" w:rsidRDefault="00574390" w:rsidP="00271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7B5F">
              <w:rPr>
                <w:rFonts w:ascii="Arial" w:hAnsi="Arial" w:cs="Arial"/>
                <w:b/>
                <w:sz w:val="28"/>
                <w:szCs w:val="28"/>
              </w:rPr>
              <w:t>Dommage</w:t>
            </w:r>
          </w:p>
        </w:tc>
        <w:tc>
          <w:tcPr>
            <w:tcW w:w="5244" w:type="dxa"/>
            <w:vMerge w:val="restart"/>
            <w:shd w:val="clear" w:color="auto" w:fill="E2EFD9" w:themeFill="accent6" w:themeFillTint="33"/>
            <w:vAlign w:val="center"/>
          </w:tcPr>
          <w:p w:rsidR="00574390" w:rsidRPr="00447B5F" w:rsidRDefault="00574390" w:rsidP="00271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7B5F">
              <w:rPr>
                <w:rFonts w:ascii="Arial" w:hAnsi="Arial" w:cs="Arial"/>
                <w:b/>
                <w:sz w:val="28"/>
                <w:szCs w:val="28"/>
              </w:rPr>
              <w:t>Mesures de prévention</w:t>
            </w:r>
          </w:p>
        </w:tc>
      </w:tr>
      <w:tr w:rsidR="00574390" w:rsidRPr="00447B5F" w:rsidTr="00220AA9">
        <w:trPr>
          <w:trHeight w:val="702"/>
        </w:trPr>
        <w:tc>
          <w:tcPr>
            <w:tcW w:w="1710" w:type="dxa"/>
            <w:shd w:val="clear" w:color="auto" w:fill="FFF2CC" w:themeFill="accent4" w:themeFillTint="33"/>
            <w:vAlign w:val="center"/>
          </w:tcPr>
          <w:p w:rsidR="00574390" w:rsidRPr="00447B5F" w:rsidRDefault="00574390" w:rsidP="00271A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7B5F">
              <w:rPr>
                <w:rFonts w:ascii="Arial" w:hAnsi="Arial" w:cs="Arial"/>
                <w:b/>
                <w:sz w:val="24"/>
                <w:szCs w:val="24"/>
              </w:rPr>
              <w:t>Identification et nature du danger</w:t>
            </w:r>
          </w:p>
        </w:tc>
        <w:tc>
          <w:tcPr>
            <w:tcW w:w="1865" w:type="dxa"/>
            <w:shd w:val="clear" w:color="auto" w:fill="FFF2CC" w:themeFill="accent4" w:themeFillTint="33"/>
            <w:vAlign w:val="center"/>
          </w:tcPr>
          <w:p w:rsidR="00574390" w:rsidRPr="00447B5F" w:rsidRDefault="00574390" w:rsidP="00271A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7B5F">
              <w:rPr>
                <w:rFonts w:ascii="Arial" w:hAnsi="Arial" w:cs="Arial"/>
                <w:b/>
                <w:sz w:val="24"/>
                <w:szCs w:val="24"/>
              </w:rPr>
              <w:t>Voie(s) d’exposition</w:t>
            </w:r>
          </w:p>
        </w:tc>
        <w:tc>
          <w:tcPr>
            <w:tcW w:w="2345" w:type="dxa"/>
            <w:vMerge/>
            <w:vAlign w:val="center"/>
          </w:tcPr>
          <w:p w:rsidR="00574390" w:rsidRPr="00447B5F" w:rsidRDefault="00574390" w:rsidP="00271A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FBDED5"/>
            <w:vAlign w:val="center"/>
          </w:tcPr>
          <w:p w:rsidR="00574390" w:rsidRPr="00447B5F" w:rsidRDefault="00574390" w:rsidP="00271A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BDED5"/>
            <w:vAlign w:val="center"/>
          </w:tcPr>
          <w:p w:rsidR="00574390" w:rsidRPr="00447B5F" w:rsidRDefault="00574390" w:rsidP="00271A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4" w:type="dxa"/>
            <w:vMerge/>
            <w:shd w:val="clear" w:color="auto" w:fill="E2EFD9" w:themeFill="accent6" w:themeFillTint="33"/>
            <w:vAlign w:val="center"/>
          </w:tcPr>
          <w:p w:rsidR="00574390" w:rsidRPr="00447B5F" w:rsidRDefault="00574390" w:rsidP="00271A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4390" w:rsidRPr="00732E59" w:rsidTr="00826EB3">
        <w:trPr>
          <w:trHeight w:val="1010"/>
        </w:trPr>
        <w:tc>
          <w:tcPr>
            <w:tcW w:w="1710" w:type="dxa"/>
            <w:vMerge w:val="restart"/>
            <w:shd w:val="clear" w:color="auto" w:fill="FFF2CC" w:themeFill="accent4" w:themeFillTint="33"/>
            <w:vAlign w:val="center"/>
          </w:tcPr>
          <w:p w:rsidR="00574390" w:rsidRPr="00447B5F" w:rsidRDefault="00574390" w:rsidP="00271A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2CC" w:themeFill="accent4" w:themeFillTint="33"/>
            <w:vAlign w:val="center"/>
          </w:tcPr>
          <w:p w:rsidR="00574390" w:rsidRPr="00447B5F" w:rsidRDefault="00574390" w:rsidP="00271A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574390" w:rsidRPr="00447B5F" w:rsidRDefault="00574390" w:rsidP="00271A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BDED5"/>
            <w:vAlign w:val="center"/>
          </w:tcPr>
          <w:p w:rsidR="00574390" w:rsidRPr="005653BF" w:rsidRDefault="00574390" w:rsidP="00271AE1">
            <w:pPr>
              <w:pStyle w:val="Paragraphedeliste"/>
              <w:numPr>
                <w:ilvl w:val="0"/>
                <w:numId w:val="1"/>
              </w:numPr>
              <w:ind w:left="317" w:hanging="283"/>
              <w:rPr>
                <w:rFonts w:ascii="Arial" w:hAnsi="Arial" w:cstheme="minorHAnsi"/>
              </w:rPr>
            </w:pPr>
          </w:p>
        </w:tc>
        <w:tc>
          <w:tcPr>
            <w:tcW w:w="1843" w:type="dxa"/>
            <w:shd w:val="clear" w:color="auto" w:fill="FBDED5"/>
            <w:vAlign w:val="center"/>
          </w:tcPr>
          <w:p w:rsidR="00574390" w:rsidRPr="00732E59" w:rsidRDefault="00574390" w:rsidP="00271AE1">
            <w:pPr>
              <w:ind w:left="64"/>
              <w:rPr>
                <w:rFonts w:ascii="Arial" w:hAnsi="Arial" w:cstheme="minorHAnsi"/>
              </w:rPr>
            </w:pPr>
          </w:p>
        </w:tc>
        <w:tc>
          <w:tcPr>
            <w:tcW w:w="5244" w:type="dxa"/>
            <w:shd w:val="clear" w:color="auto" w:fill="E2EFD9" w:themeFill="accent6" w:themeFillTint="33"/>
            <w:vAlign w:val="center"/>
          </w:tcPr>
          <w:p w:rsidR="00574390" w:rsidRDefault="00574390" w:rsidP="00271AE1">
            <w:pPr>
              <w:rPr>
                <w:rFonts w:ascii="Arial" w:hAnsi="Arial" w:cstheme="minorHAnsi"/>
              </w:rPr>
            </w:pPr>
          </w:p>
          <w:p w:rsidR="00574390" w:rsidRPr="00574390" w:rsidRDefault="00574390" w:rsidP="00574390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theme="minorHAnsi"/>
              </w:rPr>
            </w:pPr>
          </w:p>
        </w:tc>
      </w:tr>
      <w:tr w:rsidR="00574390" w:rsidRPr="00CE0D73" w:rsidTr="0021134C">
        <w:trPr>
          <w:trHeight w:val="1745"/>
        </w:trPr>
        <w:tc>
          <w:tcPr>
            <w:tcW w:w="1710" w:type="dxa"/>
            <w:vMerge/>
            <w:shd w:val="clear" w:color="auto" w:fill="FFF2CC" w:themeFill="accent4" w:themeFillTint="33"/>
            <w:vAlign w:val="center"/>
          </w:tcPr>
          <w:p w:rsidR="00574390" w:rsidRPr="00447B5F" w:rsidRDefault="00574390" w:rsidP="00271A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5" w:type="dxa"/>
            <w:vMerge w:val="restart"/>
            <w:shd w:val="clear" w:color="auto" w:fill="FFF2CC" w:themeFill="accent4" w:themeFillTint="33"/>
            <w:vAlign w:val="center"/>
          </w:tcPr>
          <w:p w:rsidR="00574390" w:rsidRPr="00447B5F" w:rsidRDefault="00574390" w:rsidP="00271A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574390" w:rsidRPr="00732E59" w:rsidRDefault="00574390" w:rsidP="00271AE1">
            <w:pPr>
              <w:rPr>
                <w:rFonts w:ascii="Arial" w:hAnsi="Arial" w:cstheme="minorHAnsi"/>
              </w:rPr>
            </w:pPr>
          </w:p>
        </w:tc>
        <w:tc>
          <w:tcPr>
            <w:tcW w:w="2410" w:type="dxa"/>
            <w:shd w:val="clear" w:color="auto" w:fill="FBDED5"/>
            <w:vAlign w:val="center"/>
          </w:tcPr>
          <w:p w:rsidR="00574390" w:rsidRPr="00732E59" w:rsidRDefault="00574390" w:rsidP="00271AE1">
            <w:pPr>
              <w:pStyle w:val="Paragraphedeliste"/>
              <w:numPr>
                <w:ilvl w:val="0"/>
                <w:numId w:val="1"/>
              </w:numPr>
              <w:ind w:left="317" w:hanging="283"/>
              <w:rPr>
                <w:rFonts w:ascii="Arial" w:hAnsi="Arial" w:cstheme="minorHAnsi"/>
              </w:rPr>
            </w:pPr>
          </w:p>
        </w:tc>
        <w:tc>
          <w:tcPr>
            <w:tcW w:w="1843" w:type="dxa"/>
            <w:vMerge w:val="restart"/>
            <w:shd w:val="clear" w:color="auto" w:fill="FBDED5"/>
            <w:vAlign w:val="center"/>
          </w:tcPr>
          <w:p w:rsidR="00574390" w:rsidRPr="00EB5D6C" w:rsidRDefault="00574390" w:rsidP="00271AE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244" w:type="dxa"/>
            <w:shd w:val="clear" w:color="auto" w:fill="E2EFD9" w:themeFill="accent6" w:themeFillTint="33"/>
            <w:vAlign w:val="center"/>
          </w:tcPr>
          <w:p w:rsidR="00574390" w:rsidRPr="00574390" w:rsidRDefault="00574390" w:rsidP="00574390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Cs w:val="24"/>
              </w:rPr>
            </w:pPr>
          </w:p>
        </w:tc>
      </w:tr>
      <w:tr w:rsidR="00574390" w:rsidRPr="00447B5F" w:rsidTr="00315539">
        <w:trPr>
          <w:trHeight w:val="1438"/>
        </w:trPr>
        <w:tc>
          <w:tcPr>
            <w:tcW w:w="1710" w:type="dxa"/>
            <w:vMerge/>
            <w:shd w:val="clear" w:color="auto" w:fill="FFF2CC" w:themeFill="accent4" w:themeFillTint="33"/>
            <w:vAlign w:val="center"/>
          </w:tcPr>
          <w:p w:rsidR="00574390" w:rsidRPr="00447B5F" w:rsidRDefault="00574390" w:rsidP="00271A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5" w:type="dxa"/>
            <w:vMerge/>
            <w:shd w:val="clear" w:color="auto" w:fill="FFF2CC" w:themeFill="accent4" w:themeFillTint="33"/>
            <w:vAlign w:val="center"/>
          </w:tcPr>
          <w:p w:rsidR="00574390" w:rsidRDefault="00574390" w:rsidP="00271A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574390" w:rsidRPr="00732E59" w:rsidRDefault="00574390" w:rsidP="00271AE1">
            <w:pPr>
              <w:ind w:left="33"/>
              <w:rPr>
                <w:rFonts w:ascii="Arial" w:hAnsi="Arial" w:cstheme="minorHAnsi"/>
              </w:rPr>
            </w:pPr>
          </w:p>
        </w:tc>
        <w:tc>
          <w:tcPr>
            <w:tcW w:w="2410" w:type="dxa"/>
            <w:shd w:val="clear" w:color="auto" w:fill="FBDED5"/>
            <w:vAlign w:val="center"/>
          </w:tcPr>
          <w:p w:rsidR="00574390" w:rsidRPr="00732E59" w:rsidRDefault="00574390" w:rsidP="00271AE1">
            <w:pPr>
              <w:pStyle w:val="Paragraphedeliste"/>
              <w:numPr>
                <w:ilvl w:val="0"/>
                <w:numId w:val="1"/>
              </w:numPr>
              <w:ind w:left="317" w:hanging="283"/>
              <w:rPr>
                <w:rFonts w:ascii="Arial" w:hAnsi="Arial" w:cstheme="minorHAnsi"/>
              </w:rPr>
            </w:pPr>
          </w:p>
        </w:tc>
        <w:tc>
          <w:tcPr>
            <w:tcW w:w="1843" w:type="dxa"/>
            <w:vMerge/>
            <w:shd w:val="clear" w:color="auto" w:fill="FBDED5"/>
            <w:vAlign w:val="center"/>
          </w:tcPr>
          <w:p w:rsidR="00574390" w:rsidRPr="00447B5F" w:rsidRDefault="00574390" w:rsidP="00271A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E2EFD9" w:themeFill="accent6" w:themeFillTint="33"/>
            <w:vAlign w:val="center"/>
          </w:tcPr>
          <w:p w:rsidR="00574390" w:rsidRPr="00574390" w:rsidRDefault="00574390" w:rsidP="00574390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4390" w:rsidRPr="00EB5D6C" w:rsidTr="00174350">
        <w:trPr>
          <w:trHeight w:val="1233"/>
        </w:trPr>
        <w:tc>
          <w:tcPr>
            <w:tcW w:w="1710" w:type="dxa"/>
            <w:vMerge/>
            <w:shd w:val="clear" w:color="auto" w:fill="FFF2CC" w:themeFill="accent4" w:themeFillTint="33"/>
            <w:vAlign w:val="center"/>
          </w:tcPr>
          <w:p w:rsidR="00574390" w:rsidRPr="00447B5F" w:rsidRDefault="00574390" w:rsidP="00271A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5" w:type="dxa"/>
            <w:vMerge/>
            <w:shd w:val="clear" w:color="auto" w:fill="FFF2CC" w:themeFill="accent4" w:themeFillTint="33"/>
            <w:vAlign w:val="center"/>
          </w:tcPr>
          <w:p w:rsidR="00574390" w:rsidRDefault="00574390" w:rsidP="00271A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574390" w:rsidRPr="00732E59" w:rsidRDefault="00574390" w:rsidP="00271AE1">
            <w:pPr>
              <w:ind w:left="33"/>
              <w:rPr>
                <w:rFonts w:ascii="Arial" w:hAnsi="Arial" w:cstheme="minorHAnsi"/>
              </w:rPr>
            </w:pPr>
          </w:p>
        </w:tc>
        <w:tc>
          <w:tcPr>
            <w:tcW w:w="2410" w:type="dxa"/>
            <w:shd w:val="clear" w:color="auto" w:fill="FBDED5"/>
            <w:vAlign w:val="center"/>
          </w:tcPr>
          <w:p w:rsidR="00574390" w:rsidRPr="00732E59" w:rsidRDefault="00574390" w:rsidP="00271AE1">
            <w:pPr>
              <w:pStyle w:val="Paragraphedeliste"/>
              <w:numPr>
                <w:ilvl w:val="0"/>
                <w:numId w:val="1"/>
              </w:numPr>
              <w:ind w:left="317" w:hanging="283"/>
              <w:rPr>
                <w:rFonts w:ascii="Arial" w:hAnsi="Arial" w:cstheme="minorHAnsi"/>
              </w:rPr>
            </w:pPr>
          </w:p>
        </w:tc>
        <w:tc>
          <w:tcPr>
            <w:tcW w:w="1843" w:type="dxa"/>
            <w:vMerge/>
            <w:shd w:val="clear" w:color="auto" w:fill="FBDED5"/>
            <w:vAlign w:val="center"/>
          </w:tcPr>
          <w:p w:rsidR="00574390" w:rsidRPr="00447B5F" w:rsidRDefault="00574390" w:rsidP="00271A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E2EFD9" w:themeFill="accent6" w:themeFillTint="33"/>
            <w:vAlign w:val="center"/>
          </w:tcPr>
          <w:p w:rsidR="00574390" w:rsidRPr="00574390" w:rsidRDefault="00574390" w:rsidP="00574390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</w:p>
        </w:tc>
      </w:tr>
    </w:tbl>
    <w:p w:rsidR="00083835" w:rsidRDefault="00083835" w:rsidP="00083835">
      <w:pPr>
        <w:spacing w:after="0" w:line="240" w:lineRule="auto"/>
        <w:rPr>
          <w:rFonts w:ascii="Arial" w:hAnsi="Arial" w:cs="Arial"/>
          <w:szCs w:val="2"/>
        </w:rPr>
      </w:pPr>
    </w:p>
    <w:sectPr w:rsidR="00083835" w:rsidSect="00447B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464" w:rsidRDefault="00A63464" w:rsidP="00447B5F">
      <w:pPr>
        <w:spacing w:after="0" w:line="240" w:lineRule="auto"/>
      </w:pPr>
      <w:r>
        <w:separator/>
      </w:r>
    </w:p>
  </w:endnote>
  <w:endnote w:type="continuationSeparator" w:id="0">
    <w:p w:rsidR="00A63464" w:rsidRDefault="00A63464" w:rsidP="00447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100" w:rsidRDefault="0020210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100" w:rsidRDefault="00202100" w:rsidP="00202100">
    <w:pPr>
      <w:pStyle w:val="Pieddepage"/>
      <w:jc w:val="center"/>
    </w:pPr>
    <w:r>
      <w:rPr>
        <w:rFonts w:ascii="Arial" w:hAnsi="Arial" w:cs="Arial"/>
        <w:b/>
        <w:color w:val="C45911" w:themeColor="accent2" w:themeShade="BF"/>
        <w:sz w:val="24"/>
        <w:szCs w:val="24"/>
      </w:rPr>
      <w:t>2RB -&gt; 3RB mai 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100" w:rsidRDefault="0020210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464" w:rsidRDefault="00A63464" w:rsidP="00447B5F">
      <w:pPr>
        <w:spacing w:after="0" w:line="240" w:lineRule="auto"/>
      </w:pPr>
      <w:r>
        <w:separator/>
      </w:r>
    </w:p>
  </w:footnote>
  <w:footnote w:type="continuationSeparator" w:id="0">
    <w:p w:rsidR="00A63464" w:rsidRDefault="00A63464" w:rsidP="00447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100" w:rsidRDefault="0020210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B5F" w:rsidRDefault="00193FFD" w:rsidP="00193FFD">
    <w:pPr>
      <w:pStyle w:val="En-tte"/>
      <w:jc w:val="center"/>
    </w:pPr>
    <w:r>
      <w:rPr>
        <w:rFonts w:ascii="Arial" w:eastAsia="Times New Roman" w:hAnsi="Arial" w:cs="Arial"/>
        <w:b/>
        <w:sz w:val="28"/>
        <w:szCs w:val="28"/>
        <w:lang w:eastAsia="fr-FR"/>
      </w:rPr>
      <w:t>Analyse de prévention du risque biologique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100" w:rsidRDefault="0020210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00F46"/>
    <w:multiLevelType w:val="hybridMultilevel"/>
    <w:tmpl w:val="2760067A"/>
    <w:lvl w:ilvl="0" w:tplc="040C000D">
      <w:start w:val="1"/>
      <w:numFmt w:val="bullet"/>
      <w:lvlText w:val=""/>
      <w:lvlJc w:val="left"/>
      <w:pPr>
        <w:ind w:left="7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2C0B6DCA"/>
    <w:multiLevelType w:val="hybridMultilevel"/>
    <w:tmpl w:val="28FCA2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F7867"/>
    <w:multiLevelType w:val="hybridMultilevel"/>
    <w:tmpl w:val="1330611A"/>
    <w:lvl w:ilvl="0" w:tplc="040C000D">
      <w:start w:val="1"/>
      <w:numFmt w:val="bullet"/>
      <w:lvlText w:val=""/>
      <w:lvlJc w:val="left"/>
      <w:pPr>
        <w:ind w:left="6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 w15:restartNumberingAfterBreak="0">
    <w:nsid w:val="73D73DC0"/>
    <w:multiLevelType w:val="hybridMultilevel"/>
    <w:tmpl w:val="7F2C24CA"/>
    <w:lvl w:ilvl="0" w:tplc="55D094CC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5F"/>
    <w:rsid w:val="00083835"/>
    <w:rsid w:val="00193FFD"/>
    <w:rsid w:val="00202100"/>
    <w:rsid w:val="00297ADA"/>
    <w:rsid w:val="00331FC3"/>
    <w:rsid w:val="0043077F"/>
    <w:rsid w:val="00447B5F"/>
    <w:rsid w:val="00574390"/>
    <w:rsid w:val="005D5C66"/>
    <w:rsid w:val="00662A08"/>
    <w:rsid w:val="00694E6F"/>
    <w:rsid w:val="007315EB"/>
    <w:rsid w:val="00785937"/>
    <w:rsid w:val="007E2D35"/>
    <w:rsid w:val="00A63464"/>
    <w:rsid w:val="00AA433E"/>
    <w:rsid w:val="00AB584E"/>
    <w:rsid w:val="00C53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87DFA-9234-425B-9471-44254868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F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7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7B5F"/>
  </w:style>
  <w:style w:type="paragraph" w:styleId="Pieddepage">
    <w:name w:val="footer"/>
    <w:basedOn w:val="Normal"/>
    <w:link w:val="PieddepageCar"/>
    <w:uiPriority w:val="99"/>
    <w:unhideWhenUsed/>
    <w:rsid w:val="00447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7B5F"/>
  </w:style>
  <w:style w:type="table" w:styleId="Grilledutableau">
    <w:name w:val="Table Grid"/>
    <w:basedOn w:val="TableauNormal"/>
    <w:uiPriority w:val="39"/>
    <w:rsid w:val="00447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83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5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Cathy</cp:lastModifiedBy>
  <cp:revision>2</cp:revision>
  <dcterms:created xsi:type="dcterms:W3CDTF">2017-05-31T11:38:00Z</dcterms:created>
  <dcterms:modified xsi:type="dcterms:W3CDTF">2017-05-31T11:38:00Z</dcterms:modified>
</cp:coreProperties>
</file>